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7" w:rsidRPr="00E75907" w:rsidRDefault="00E75907" w:rsidP="00E75907">
      <w:pPr>
        <w:suppressAutoHyphens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75907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по математике «Путешествие в страну Геометрию» для 5 класса (автор </w:t>
      </w:r>
      <w:r w:rsidRPr="00E75907">
        <w:rPr>
          <w:rFonts w:ascii="Times New Roman" w:hAnsi="Times New Roman" w:cs="Times New Roman"/>
          <w:sz w:val="28"/>
          <w:szCs w:val="28"/>
          <w:lang w:eastAsia="ar-SA"/>
        </w:rPr>
        <w:t xml:space="preserve"> Т. Д. </w:t>
      </w:r>
      <w:proofErr w:type="spellStart"/>
      <w:r w:rsidRPr="00E75907">
        <w:rPr>
          <w:rFonts w:ascii="Times New Roman" w:hAnsi="Times New Roman" w:cs="Times New Roman"/>
          <w:sz w:val="28"/>
          <w:szCs w:val="28"/>
          <w:lang w:eastAsia="ar-SA"/>
        </w:rPr>
        <w:t>Копцева</w:t>
      </w:r>
      <w:proofErr w:type="spellEnd"/>
      <w:r w:rsidRPr="00E75907">
        <w:rPr>
          <w:rFonts w:ascii="Times New Roman" w:hAnsi="Times New Roman" w:cs="Times New Roman"/>
          <w:sz w:val="28"/>
          <w:szCs w:val="28"/>
          <w:lang w:eastAsia="ar-SA"/>
        </w:rPr>
        <w:t xml:space="preserve">)  </w:t>
      </w:r>
      <w:r w:rsidRPr="00E75907">
        <w:rPr>
          <w:rFonts w:ascii="Times New Roman" w:hAnsi="Times New Roman" w:cs="Times New Roman"/>
          <w:sz w:val="28"/>
          <w:szCs w:val="28"/>
        </w:rPr>
        <w:t xml:space="preserve"> относится к </w:t>
      </w:r>
      <w:proofErr w:type="spellStart"/>
      <w:r w:rsidRPr="00E75907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E75907">
        <w:rPr>
          <w:rFonts w:ascii="Times New Roman" w:hAnsi="Times New Roman" w:cs="Times New Roman"/>
          <w:sz w:val="28"/>
          <w:szCs w:val="28"/>
        </w:rPr>
        <w:t xml:space="preserve"> направлению внеурочной деятельности в рамках ФГОС общего образования.</w:t>
      </w:r>
    </w:p>
    <w:p w:rsidR="00E75907" w:rsidRPr="00E75907" w:rsidRDefault="00E75907" w:rsidP="00E75907">
      <w:pPr>
        <w:pStyle w:val="1"/>
        <w:shd w:val="clear" w:color="auto" w:fill="auto"/>
        <w:spacing w:line="360" w:lineRule="auto"/>
        <w:ind w:left="23" w:firstLine="658"/>
        <w:jc w:val="left"/>
        <w:rPr>
          <w:rFonts w:ascii="Times New Roman" w:hAnsi="Times New Roman" w:cs="Times New Roman"/>
          <w:sz w:val="28"/>
          <w:szCs w:val="28"/>
        </w:rPr>
      </w:pPr>
      <w:r w:rsidRPr="00E75907">
        <w:rPr>
          <w:rFonts w:ascii="Times New Roman" w:hAnsi="Times New Roman" w:cs="Times New Roman"/>
          <w:sz w:val="28"/>
          <w:szCs w:val="28"/>
        </w:rPr>
        <w:t xml:space="preserve">Данная программа базируется на </w:t>
      </w:r>
      <w:proofErr w:type="spellStart"/>
      <w:r w:rsidRPr="00E75907">
        <w:rPr>
          <w:rFonts w:ascii="Times New Roman" w:hAnsi="Times New Roman" w:cs="Times New Roman"/>
          <w:sz w:val="28"/>
          <w:szCs w:val="28"/>
        </w:rPr>
        <w:t>системно-деятельностном</w:t>
      </w:r>
      <w:proofErr w:type="spellEnd"/>
      <w:r w:rsidRPr="00E75907">
        <w:rPr>
          <w:rFonts w:ascii="Times New Roman" w:hAnsi="Times New Roman" w:cs="Times New Roman"/>
          <w:sz w:val="28"/>
          <w:szCs w:val="28"/>
        </w:rPr>
        <w:t xml:space="preserve"> подходе, который создает основу для самостоятельного успешного усвоения обучающимися новых знаний, умений, видов и способов деятельности.</w:t>
      </w:r>
    </w:p>
    <w:p w:rsidR="00E75907" w:rsidRPr="00E75907" w:rsidRDefault="00E75907" w:rsidP="00E75907">
      <w:pPr>
        <w:pStyle w:val="1"/>
        <w:shd w:val="clear" w:color="auto" w:fill="auto"/>
        <w:spacing w:line="360" w:lineRule="auto"/>
        <w:ind w:left="23" w:firstLine="658"/>
        <w:jc w:val="left"/>
        <w:rPr>
          <w:rFonts w:ascii="Times New Roman" w:hAnsi="Times New Roman" w:cs="Times New Roman"/>
          <w:sz w:val="28"/>
          <w:szCs w:val="28"/>
        </w:rPr>
      </w:pPr>
      <w:r w:rsidRPr="00E75907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по математике «Путешествие в страну Геометрию» является программой раннего изучения предмета «Геометрия» в основной школе. Программа обеспечивает разностороннюю пропедевтику систематического курса геометрии, влияет на общее развитие детей, так как позволяет использовать в индивидуальном познавательном опыте ребенка различные составляющие его способностей.</w:t>
      </w:r>
    </w:p>
    <w:p w:rsidR="00E75907" w:rsidRPr="00E75907" w:rsidRDefault="00E75907" w:rsidP="00E75907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E75907">
        <w:rPr>
          <w:rFonts w:ascii="Times New Roman" w:hAnsi="Times New Roman" w:cs="Times New Roman"/>
          <w:color w:val="00000A"/>
          <w:sz w:val="28"/>
          <w:szCs w:val="28"/>
        </w:rPr>
        <w:t>Форма организации: кружок для обучающихся 5 классов.</w:t>
      </w:r>
    </w:p>
    <w:p w:rsidR="00E75907" w:rsidRPr="00E75907" w:rsidRDefault="00E75907" w:rsidP="00E75907">
      <w:pPr>
        <w:spacing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E75907">
        <w:rPr>
          <w:rFonts w:ascii="Times New Roman" w:hAnsi="Times New Roman" w:cs="Times New Roman"/>
          <w:color w:val="00000A"/>
          <w:sz w:val="28"/>
          <w:szCs w:val="28"/>
        </w:rPr>
        <w:t>Занятия проводятся 2 раза в неделю в течение 1года, всего 68 часов.</w:t>
      </w:r>
    </w:p>
    <w:p w:rsidR="00E75907" w:rsidRPr="00E75907" w:rsidRDefault="00E75907" w:rsidP="00E75907">
      <w:pPr>
        <w:spacing w:line="360" w:lineRule="auto"/>
        <w:ind w:firstLine="708"/>
        <w:rPr>
          <w:rFonts w:ascii="Times New Roman" w:hAnsi="Times New Roman" w:cs="Times New Roman"/>
          <w:color w:val="00000A"/>
          <w:sz w:val="28"/>
          <w:szCs w:val="28"/>
        </w:rPr>
      </w:pPr>
      <w:r w:rsidRPr="00E75907">
        <w:rPr>
          <w:rFonts w:ascii="Times New Roman" w:hAnsi="Times New Roman" w:cs="Times New Roman"/>
          <w:color w:val="00000A"/>
          <w:sz w:val="28"/>
          <w:szCs w:val="28"/>
        </w:rPr>
        <w:t xml:space="preserve">Данная программа учитывает возрастные особенности пятиклассников и поэтому предусматривает организацию подвижной деятельности обучающихся, которая усиливает умственную работу.  </w:t>
      </w:r>
    </w:p>
    <w:p w:rsidR="00000000" w:rsidRPr="00E75907" w:rsidRDefault="00E75907">
      <w:pPr>
        <w:rPr>
          <w:rFonts w:ascii="Times New Roman" w:hAnsi="Times New Roman" w:cs="Times New Roman"/>
        </w:rPr>
      </w:pPr>
    </w:p>
    <w:sectPr w:rsidR="00000000" w:rsidRPr="00E7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907"/>
    <w:rsid w:val="00E7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E75907"/>
    <w:rPr>
      <w:rFonts w:ascii="Microsoft Sans Serif" w:eastAsia="Microsoft Sans Serif" w:hAnsi="Microsoft Sans Serif" w:cs="Microsoft Sans Serif"/>
      <w:spacing w:val="-1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75907"/>
    <w:pPr>
      <w:widowControl w:val="0"/>
      <w:shd w:val="clear" w:color="auto" w:fill="FFFFFF"/>
      <w:spacing w:after="0" w:line="211" w:lineRule="exact"/>
      <w:jc w:val="both"/>
    </w:pPr>
    <w:rPr>
      <w:rFonts w:ascii="Microsoft Sans Serif" w:eastAsia="Microsoft Sans Serif" w:hAnsi="Microsoft Sans Serif" w:cs="Microsoft Sans Serif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2019-07-04T08:12:00Z</dcterms:created>
  <dcterms:modified xsi:type="dcterms:W3CDTF">2019-07-04T08:12:00Z</dcterms:modified>
</cp:coreProperties>
</file>